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F01FA9" w14:paraId="6D53BED8"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6D53BEC8" w14:textId="77777777" w:rsidR="00F01FA9" w:rsidRDefault="00F01FA9">
            <w:pPr>
              <w:spacing w:line="120" w:lineRule="exact"/>
            </w:pPr>
          </w:p>
          <w:p w14:paraId="6D53BEC9" w14:textId="77777777" w:rsidR="00A6388F" w:rsidRDefault="00A6388F" w:rsidP="00A6388F">
            <w:pPr>
              <w:spacing w:line="120" w:lineRule="exact"/>
              <w:jc w:val="center"/>
            </w:pPr>
          </w:p>
          <w:p w14:paraId="6D53BECA"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guide specification was prepared utilizing 3-part format recommended by the Construction Specifications Institute (CSI), and  generally incorporates recommendations from their </w:t>
            </w:r>
            <w:proofErr w:type="spellStart"/>
            <w:r>
              <w:rPr>
                <w:rFonts w:ascii="Yu Gothic UI" w:eastAsia="Yu Gothic UI" w:cs="Yu Gothic UI"/>
                <w:sz w:val="20"/>
                <w:szCs w:val="20"/>
              </w:rPr>
              <w:t>SectionFormat</w:t>
            </w:r>
            <w:proofErr w:type="spellEnd"/>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/Page Format</w:t>
            </w:r>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 and MasterFormat</w:t>
            </w:r>
            <w:r>
              <w:rPr>
                <w:rFonts w:ascii="Yu Gothic UI" w:eastAsia="Yu Gothic UI" w:hAnsi="WP TypographicSymbols" w:cs="Yu Gothic UI"/>
                <w:sz w:val="20"/>
                <w:szCs w:val="20"/>
              </w:rPr>
              <w:sym w:font="WP TypographicSymbols" w:char="0037"/>
            </w:r>
            <w:r>
              <w:rPr>
                <w:rFonts w:ascii="Yu Gothic UI" w:eastAsia="Yu Gothic UI" w:cs="Yu Gothic UI"/>
                <w:sz w:val="20"/>
                <w:szCs w:val="20"/>
              </w:rPr>
              <w:t>, latest Editions, insofar as practicable.</w:t>
            </w:r>
          </w:p>
          <w:p w14:paraId="6D53BECB"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CC"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6D53BECD"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CE"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r>
              <w:t xml:space="preserve"> </w:t>
            </w:r>
          </w:p>
          <w:p w14:paraId="6D53BECF"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p>
          <w:p w14:paraId="6D53BED0"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AB10A3">
              <w:rPr>
                <w:rFonts w:ascii="Yu Gothic UI" w:eastAsia="Yu Gothic UI" w:cs="Yu Gothic UI"/>
                <w:sz w:val="20"/>
                <w:szCs w:val="20"/>
              </w:rPr>
              <w:t>Consult the manufacturer for assistance in editing this guide specification for specific Project applications where necessary.</w:t>
            </w:r>
          </w:p>
          <w:p w14:paraId="6D53BED1"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D2" w14:textId="5B75EBEE"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6D53BED3" w14:textId="55E8FB20" w:rsidR="00A6388F" w:rsidRDefault="00CE6FCE"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r>
              <w:rPr>
                <w:rFonts w:ascii="Yu Gothic UI" w:eastAsia="Yu Gothic UI" w:cs="Yu Gothic UI"/>
                <w:noProof/>
                <w:sz w:val="20"/>
                <w:szCs w:val="20"/>
              </w:rPr>
              <w:drawing>
                <wp:anchor distT="0" distB="0" distL="114300" distR="114300" simplePos="0" relativeHeight="251663360" behindDoc="0" locked="0" layoutInCell="1" allowOverlap="1" wp14:anchorId="6D53BFFF" wp14:editId="26C8EEDC">
                  <wp:simplePos x="0" y="0"/>
                  <wp:positionH relativeFrom="column">
                    <wp:posOffset>1683378</wp:posOffset>
                  </wp:positionH>
                  <wp:positionV relativeFrom="paragraph">
                    <wp:posOffset>202586</wp:posOffset>
                  </wp:positionV>
                  <wp:extent cx="2419350" cy="675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a:blip r:embed="rId9">
                            <a:extLst>
                              <a:ext uri="{28A0092B-C50C-407E-A947-70E740481C1C}">
                                <a14:useLocalDpi xmlns:a14="http://schemas.microsoft.com/office/drawing/2010/main" val="0"/>
                              </a:ext>
                            </a:extLst>
                          </a:blip>
                          <a:stretch>
                            <a:fillRect/>
                          </a:stretch>
                        </pic:blipFill>
                        <pic:spPr>
                          <a:xfrm>
                            <a:off x="0" y="0"/>
                            <a:ext cx="2419350" cy="675640"/>
                          </a:xfrm>
                          <a:prstGeom prst="rect">
                            <a:avLst/>
                          </a:prstGeom>
                        </pic:spPr>
                      </pic:pic>
                    </a:graphicData>
                  </a:graphic>
                  <wp14:sizeRelH relativeFrom="page">
                    <wp14:pctWidth>0</wp14:pctWidth>
                  </wp14:sizeRelH>
                  <wp14:sizeRelV relativeFrom="page">
                    <wp14:pctHeight>0</wp14:pctHeight>
                  </wp14:sizeRelV>
                </wp:anchor>
              </w:drawing>
            </w:r>
            <w:r w:rsidR="00A6388F">
              <w:rPr>
                <w:rFonts w:ascii="Yu Gothic UI" w:eastAsia="Yu Gothic UI" w:cs="Yu Gothic UI"/>
                <w:sz w:val="20"/>
                <w:szCs w:val="20"/>
              </w:rPr>
              <w:t xml:space="preserve"> </w:t>
            </w:r>
          </w:p>
          <w:p w14:paraId="6D53BED4" w14:textId="1A33DF29"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6D53BED5"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6D53BED7" w14:textId="77777777" w:rsidR="00F01FA9" w:rsidRDefault="00F01FA9" w:rsidP="00CE6FC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tc>
      </w:tr>
    </w:tbl>
    <w:p w14:paraId="6D53BE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D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DC" w14:textId="77777777" w:rsidR="00A50D21" w:rsidRDefault="00A50D21" w:rsidP="00A50D21">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sectPr w:rsidR="00A50D21">
          <w:headerReference w:type="even" r:id="rId10"/>
          <w:headerReference w:type="default" r:id="rId11"/>
          <w:footerReference w:type="even" r:id="rId12"/>
          <w:footerReference w:type="default" r:id="rId13"/>
          <w:pgSz w:w="12240" w:h="15840"/>
          <w:pgMar w:top="720" w:right="1440" w:bottom="360" w:left="1440" w:header="720" w:footer="360" w:gutter="0"/>
          <w:cols w:space="720"/>
          <w:noEndnote/>
        </w:sectPr>
      </w:pPr>
    </w:p>
    <w:p w14:paraId="6D53BEDD" w14:textId="77777777" w:rsidR="00F01FA9" w:rsidRDefault="00F01FA9" w:rsidP="00A50D21">
      <w:pPr>
        <w:widowControl/>
        <w:tabs>
          <w:tab w:val="center" w:pos="468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r>
        <w:rPr>
          <w:rFonts w:ascii="Yu Gothic UI" w:eastAsia="Yu Gothic UI" w:cs="Yu Gothic UI"/>
          <w:b/>
          <w:bCs/>
          <w:sz w:val="20"/>
          <w:szCs w:val="20"/>
        </w:rPr>
        <w:t xml:space="preserve">SECTION </w:t>
      </w:r>
      <w:r w:rsidR="00525ECA">
        <w:rPr>
          <w:rFonts w:ascii="Yu Gothic UI" w:eastAsia="Yu Gothic UI" w:cs="Yu Gothic UI"/>
          <w:b/>
          <w:bCs/>
          <w:sz w:val="20"/>
          <w:szCs w:val="20"/>
        </w:rPr>
        <w:t>05</w:t>
      </w:r>
      <w:r>
        <w:rPr>
          <w:rFonts w:ascii="Yu Gothic UI" w:eastAsia="Yu Gothic UI" w:cs="Yu Gothic UI"/>
          <w:b/>
          <w:bCs/>
          <w:sz w:val="20"/>
          <w:szCs w:val="20"/>
        </w:rPr>
        <w:t xml:space="preserve"> </w:t>
      </w:r>
      <w:r w:rsidR="00525ECA">
        <w:rPr>
          <w:rFonts w:ascii="Yu Gothic UI" w:eastAsia="Yu Gothic UI" w:cs="Yu Gothic UI"/>
          <w:b/>
          <w:bCs/>
          <w:sz w:val="20"/>
          <w:szCs w:val="20"/>
        </w:rPr>
        <w:t>7</w:t>
      </w:r>
      <w:r w:rsidR="00D87564">
        <w:rPr>
          <w:rFonts w:ascii="Yu Gothic UI" w:eastAsia="Yu Gothic UI" w:cs="Yu Gothic UI"/>
          <w:b/>
          <w:bCs/>
          <w:sz w:val="20"/>
          <w:szCs w:val="20"/>
        </w:rPr>
        <w:t>3</w:t>
      </w:r>
      <w:r>
        <w:rPr>
          <w:rFonts w:ascii="Yu Gothic UI" w:eastAsia="Yu Gothic UI" w:cs="Yu Gothic UI"/>
          <w:b/>
          <w:bCs/>
          <w:sz w:val="20"/>
          <w:szCs w:val="20"/>
        </w:rPr>
        <w:t xml:space="preserve"> </w:t>
      </w:r>
      <w:r w:rsidR="00D87564">
        <w:rPr>
          <w:rFonts w:ascii="Yu Gothic UI" w:eastAsia="Yu Gothic UI" w:cs="Yu Gothic UI"/>
          <w:b/>
          <w:bCs/>
          <w:sz w:val="20"/>
          <w:szCs w:val="20"/>
        </w:rPr>
        <w:t>00</w:t>
      </w:r>
    </w:p>
    <w:p w14:paraId="6D53BEDE" w14:textId="77777777" w:rsidR="00A6388F" w:rsidRDefault="00F01FA9" w:rsidP="00A50D21">
      <w:pPr>
        <w:widowControl/>
        <w:tabs>
          <w:tab w:val="center" w:pos="468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r>
        <w:rPr>
          <w:rFonts w:ascii="Yu Gothic UI" w:eastAsia="Yu Gothic UI" w:cs="Yu Gothic UI"/>
          <w:b/>
          <w:bCs/>
          <w:sz w:val="20"/>
          <w:szCs w:val="20"/>
        </w:rPr>
        <w:t>PERFORATED ALUMINUM</w:t>
      </w:r>
      <w:r w:rsidR="00A6388F" w:rsidRPr="00A6388F">
        <w:t xml:space="preserve"> </w:t>
      </w:r>
      <w:r w:rsidR="00A6388F">
        <w:rPr>
          <w:rFonts w:ascii="Yu Gothic UI" w:eastAsia="Yu Gothic UI" w:cs="Yu Gothic UI"/>
          <w:b/>
          <w:bCs/>
          <w:sz w:val="20"/>
          <w:szCs w:val="20"/>
        </w:rPr>
        <w:t>GUARDRAIL</w:t>
      </w:r>
    </w:p>
    <w:p w14:paraId="6D53BEDF" w14:textId="77777777" w:rsidR="00A50D21" w:rsidRDefault="00A50D2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sectPr w:rsidR="00A50D21" w:rsidSect="00E21976">
          <w:type w:val="continuous"/>
          <w:pgSz w:w="12240" w:h="15840"/>
          <w:pgMar w:top="720" w:right="1440" w:bottom="360" w:left="1440" w:header="720" w:footer="360" w:gutter="0"/>
          <w:cols w:space="720"/>
          <w:noEndnote/>
        </w:sectPr>
      </w:pPr>
    </w:p>
    <w:p w14:paraId="6D53BE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6D53BE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6D53BEE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6D53BE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53BEE6" w14:textId="77777777" w:rsidR="00F01FA9" w:rsidRPr="00525ECA" w:rsidRDefault="00F01FA9" w:rsidP="00525EC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Section Includes:</w:t>
      </w:r>
    </w:p>
    <w:p w14:paraId="6D53BEE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Prefabricated perforated aluminum </w:t>
      </w:r>
      <w:r w:rsidR="00525ECA">
        <w:rPr>
          <w:rFonts w:ascii="Yu Gothic UI" w:eastAsia="Yu Gothic UI" w:cs="Yu Gothic UI"/>
          <w:color w:val="000000"/>
          <w:sz w:val="20"/>
          <w:szCs w:val="20"/>
        </w:rPr>
        <w:t>Guardrail</w:t>
      </w:r>
    </w:p>
    <w:p w14:paraId="6D53BE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6D53BEE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Mechanical fasteners</w:t>
      </w:r>
    </w:p>
    <w:p w14:paraId="6D53BEE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E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6D53BE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6D53BE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EE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Revise Section numbers and titles in paragraphs below per CSI MasterFormat and Project requirements.</w:t>
      </w:r>
    </w:p>
    <w:p w14:paraId="6D53BE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6D53BEF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processing of submittals during the construction phase.</w:t>
      </w:r>
    </w:p>
    <w:p w14:paraId="6D53BE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completion of the Work.</w:t>
      </w:r>
    </w:p>
    <w:p w14:paraId="6D53BEF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A50D21">
          <w:type w:val="continuous"/>
          <w:pgSz w:w="12240" w:h="15840"/>
          <w:pgMar w:top="720" w:right="1440" w:bottom="360" w:left="1440" w:header="720" w:footer="360" w:gutter="0"/>
          <w:cols w:space="720"/>
          <w:noEndnote/>
        </w:sectPr>
      </w:pPr>
    </w:p>
    <w:p w14:paraId="6D53BEF3"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  For coatings applied in the shop or factory.</w:t>
      </w:r>
    </w:p>
    <w:p w14:paraId="6D53BEF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  For site finishing of railings.</w:t>
      </w:r>
    </w:p>
    <w:p w14:paraId="6D53BEF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EF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6D53BE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EF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6D53BE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EF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Use care when indicating the edition date of the referenced standards; these standards are</w:t>
      </w:r>
    </w:p>
    <w:p w14:paraId="6D53BE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subject to regular </w:t>
      </w:r>
      <w:proofErr w:type="gramStart"/>
      <w:r>
        <w:rPr>
          <w:rFonts w:ascii="Yu Gothic UI" w:eastAsia="Yu Gothic UI" w:cs="Yu Gothic UI"/>
          <w:i/>
          <w:iCs/>
          <w:color w:val="008000"/>
          <w:sz w:val="20"/>
          <w:szCs w:val="20"/>
        </w:rPr>
        <w:t>review, and</w:t>
      </w:r>
      <w:proofErr w:type="gramEnd"/>
      <w:r>
        <w:rPr>
          <w:rFonts w:ascii="Yu Gothic UI" w:eastAsia="Yu Gothic UI" w:cs="Yu Gothic UI"/>
          <w:i/>
          <w:iCs/>
          <w:color w:val="008000"/>
          <w:sz w:val="20"/>
          <w:szCs w:val="20"/>
        </w:rPr>
        <w:t xml:space="preserve"> updated accordingly.</w:t>
      </w:r>
    </w:p>
    <w:p w14:paraId="6D53BEF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EF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6D53BE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6D53BEF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0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6D53BF0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611-14, Voluntary Specification for Anodized Architectural Aluminum</w:t>
      </w:r>
    </w:p>
    <w:p w14:paraId="6D53BF0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03"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6D53BF04"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sidRPr="001149CC">
        <w:rPr>
          <w:rFonts w:ascii="Yu Gothic UI" w:eastAsia="Yu Gothic UI" w:cs="Yu Gothic UI"/>
          <w:i/>
          <w:iCs/>
          <w:color w:val="008000"/>
          <w:sz w:val="20"/>
          <w:szCs w:val="20"/>
        </w:rPr>
        <w:t>SPECIFIER:  Delete the subparagraph below if support posts are field-painted.</w:t>
      </w:r>
    </w:p>
    <w:p w14:paraId="6D53BF05"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0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b.</w:t>
      </w:r>
      <w:r w:rsidRPr="001149CC">
        <w:rPr>
          <w:rFonts w:ascii="Yu Gothic UI" w:eastAsia="Yu Gothic UI" w:cs="Yu Gothic UI"/>
          <w:color w:val="000000"/>
          <w:sz w:val="20"/>
          <w:szCs w:val="20"/>
        </w:rPr>
        <w:tab/>
        <w:t>AAMA 2605-17, Voluntary Specification, Performance Requirements and Test Procedures for Superior Performing High Performance Organic Coatings on Aluminum Extrusions and Panels</w:t>
      </w:r>
    </w:p>
    <w:p w14:paraId="6D53BF0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0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6D53BF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6D53BF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6D53BF0B"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ASTM B221-14, Standard Specification for Aluminum and Aluminum-Alloy Extruded Bars, Rods, Wire, Profiles, and Tubes</w:t>
      </w:r>
    </w:p>
    <w:p w14:paraId="6D53BF0C"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6D53BF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6D53BF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0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6D53BF1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D1.2/D1.2M-2014, Structural Welding Code - Aluminum</w:t>
      </w:r>
    </w:p>
    <w:p w14:paraId="6D53BF1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Review and revise Codes indicated below, applicable to the location of the Project.</w:t>
      </w:r>
    </w:p>
    <w:p w14:paraId="6D53BF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1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w:t>
      </w:r>
      <w:r w:rsidR="00525ECA">
        <w:rPr>
          <w:rFonts w:ascii="Yu Gothic UI" w:eastAsia="Yu Gothic UI" w:cs="Yu Gothic UI"/>
          <w:color w:val="000000"/>
          <w:sz w:val="20"/>
          <w:szCs w:val="20"/>
        </w:rPr>
        <w:t>2</w:t>
      </w:r>
      <w:r>
        <w:rPr>
          <w:rFonts w:ascii="Yu Gothic UI" w:eastAsia="Yu Gothic UI" w:cs="Yu Gothic UI"/>
          <w:color w:val="000000"/>
          <w:sz w:val="20"/>
          <w:szCs w:val="20"/>
        </w:rPr>
        <w:t xml:space="preserve"> Edition.</w:t>
      </w:r>
    </w:p>
    <w:p w14:paraId="6D53BF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6D53BF1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The Society for Protective Coatings (SSPC):</w:t>
      </w:r>
    </w:p>
    <w:p w14:paraId="6D53BF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6D53BF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6D53BF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1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6D53BF1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6D53BF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Coordination:  Coordinate installation of anchorages for </w:t>
      </w:r>
      <w:r w:rsidR="00525ECA">
        <w:rPr>
          <w:rFonts w:ascii="Yu Gothic UI" w:eastAsia="Yu Gothic UI" w:cs="Yu Gothic UI"/>
          <w:color w:val="000000"/>
          <w:sz w:val="20"/>
          <w:szCs w:val="20"/>
        </w:rPr>
        <w:t>guardrail</w:t>
      </w:r>
      <w:r>
        <w:rPr>
          <w:rFonts w:ascii="Yu Gothic UI" w:eastAsia="Yu Gothic UI" w:cs="Yu Gothic UI"/>
          <w:color w:val="000000"/>
          <w:sz w:val="20"/>
          <w:szCs w:val="20"/>
        </w:rPr>
        <w:t>. Furnish setting drawings, templates, and directions for installing anchorages, including sleeves, concrete inserts, anchor bolts, and items with integral anchors, that are to be embedded in concrete.  Deliver such items to Project site in time for installation.</w:t>
      </w:r>
    </w:p>
    <w:p w14:paraId="6D53BF1E" w14:textId="77777777" w:rsidR="00F01FA9" w:rsidRDefault="00B65193" w:rsidP="00B65193">
      <w:pPr>
        <w:widowControl/>
        <w:tabs>
          <w:tab w:val="left" w:pos="-1440"/>
          <w:tab w:val="left" w:pos="-720"/>
          <w:tab w:val="left" w:pos="0"/>
          <w:tab w:val="left" w:pos="720"/>
          <w:tab w:val="left" w:pos="2160"/>
          <w:tab w:val="left" w:pos="2880"/>
          <w:tab w:val="left" w:pos="3600"/>
          <w:tab w:val="left" w:pos="5040"/>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p>
    <w:p w14:paraId="6D53BF1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6D53BF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Revise Section number in paragraph below per CSI MasterFormat and Project requirements.</w:t>
      </w:r>
    </w:p>
    <w:p w14:paraId="6D53BF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2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6D53BF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Product Data:  Material description and installation instructions for manufactured products.</w:t>
      </w:r>
    </w:p>
    <w:p w14:paraId="6D53BF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6D53BF2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Include plans, elevations, sections, details, attachments, anchors, and size and type of fasteners, and accessories.</w:t>
      </w:r>
    </w:p>
    <w:p w14:paraId="6D53BF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6D53BF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Furnish setting drawings, diagrams, templates, instructions, and directions for installation of anchorages, such as concrete inserts, anchor bolts and miscellaneous items having integral anchors, which are to be embedded in concrete construction.  Coordinate delivery of such items to Project site.</w:t>
      </w:r>
    </w:p>
    <w:p w14:paraId="6D53BF2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  For products involving selection of color, texture, or design.</w:t>
      </w:r>
    </w:p>
    <w:p w14:paraId="6D53BF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2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paragraph above if final finishes are not specified herein, or; retain paragraph below if final finishes are included in PART 2.</w:t>
      </w:r>
    </w:p>
    <w:p w14:paraId="6D53BF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  For each type of exposed finish required.</w:t>
      </w:r>
    </w:p>
    <w:p w14:paraId="6D53BF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Section of fence panel, including specified perforation design(s), in the finish specified.</w:t>
      </w:r>
    </w:p>
    <w:p w14:paraId="6D53BF3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 sample</w:t>
      </w:r>
      <w:r w:rsidR="00E947C6">
        <w:rPr>
          <w:rFonts w:ascii="Yu Gothic UI" w:eastAsia="Yu Gothic UI" w:cs="Yu Gothic UI"/>
          <w:color w:val="000000"/>
          <w:sz w:val="20"/>
          <w:szCs w:val="20"/>
        </w:rPr>
        <w:t>,</w:t>
      </w:r>
      <w:r>
        <w:rPr>
          <w:rFonts w:ascii="Yu Gothic UI" w:eastAsia="Yu Gothic UI" w:cs="Yu Gothic UI"/>
          <w:color w:val="000000"/>
          <w:sz w:val="20"/>
          <w:szCs w:val="20"/>
        </w:rPr>
        <w:t xml:space="preserve"> minimum [</w:t>
      </w:r>
      <w:r w:rsidR="00E947C6">
        <w:rPr>
          <w:rFonts w:ascii="Yu Gothic UI" w:eastAsia="Yu Gothic UI" w:cs="Yu Gothic UI"/>
          <w:b/>
          <w:bCs/>
          <w:color w:val="000000"/>
          <w:sz w:val="20"/>
          <w:szCs w:val="20"/>
        </w:rPr>
        <w:t>12</w:t>
      </w:r>
      <w:r>
        <w:rPr>
          <w:rFonts w:ascii="Yu Gothic UI" w:eastAsia="Yu Gothic UI" w:cs="Yu Gothic UI"/>
          <w:color w:val="000000"/>
          <w:sz w:val="20"/>
          <w:szCs w:val="20"/>
        </w:rPr>
        <w:t>]</w:t>
      </w:r>
      <w:r w:rsidR="00E947C6">
        <w:rPr>
          <w:rFonts w:ascii="Yu Gothic UI" w:eastAsia="Yu Gothic UI" w:cs="Yu Gothic UI"/>
          <w:color w:val="000000"/>
          <w:sz w:val="20"/>
          <w:szCs w:val="20"/>
        </w:rPr>
        <w:t>x</w:t>
      </w:r>
      <w:r>
        <w:rPr>
          <w:rFonts w:ascii="Yu Gothic UI" w:eastAsia="Yu Gothic UI" w:cs="Yu Gothic UI"/>
          <w:color w:val="000000"/>
          <w:sz w:val="20"/>
          <w:szCs w:val="20"/>
        </w:rPr>
        <w:t>[</w:t>
      </w:r>
      <w:r>
        <w:rPr>
          <w:rFonts w:ascii="Yu Gothic UI" w:eastAsia="Yu Gothic UI" w:cs="Yu Gothic UI"/>
          <w:b/>
          <w:bCs/>
          <w:color w:val="000000"/>
          <w:sz w:val="20"/>
          <w:szCs w:val="20"/>
        </w:rPr>
        <w:t>1</w:t>
      </w:r>
      <w:r w:rsidR="00E947C6">
        <w:rPr>
          <w:rFonts w:ascii="Yu Gothic UI" w:eastAsia="Yu Gothic UI" w:cs="Yu Gothic UI"/>
          <w:b/>
          <w:bCs/>
          <w:color w:val="000000"/>
          <w:sz w:val="20"/>
          <w:szCs w:val="20"/>
        </w:rPr>
        <w:t>2</w:t>
      </w:r>
      <w:r>
        <w:rPr>
          <w:rFonts w:ascii="Yu Gothic UI" w:eastAsia="Yu Gothic UI" w:cs="Yu Gothic UI"/>
          <w:color w:val="000000"/>
          <w:sz w:val="20"/>
          <w:szCs w:val="20"/>
        </w:rPr>
        <w:t>] inche</w:t>
      </w:r>
      <w:r w:rsidR="00E947C6">
        <w:rPr>
          <w:rFonts w:ascii="Yu Gothic UI" w:eastAsia="Yu Gothic UI" w:cs="Yu Gothic UI"/>
          <w:color w:val="000000"/>
          <w:sz w:val="20"/>
          <w:szCs w:val="20"/>
        </w:rPr>
        <w:t>s.</w:t>
      </w:r>
    </w:p>
    <w:p w14:paraId="6D53BF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6D53BF3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6D53BF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  Qualify procedures and personnel according to the following:</w:t>
      </w:r>
    </w:p>
    <w:p w14:paraId="6D53BF36" w14:textId="77777777" w:rsidR="00F01FA9" w:rsidRDefault="00A50D2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 xml:space="preserve">1.   </w:t>
      </w:r>
      <w:r w:rsidR="00F01FA9">
        <w:rPr>
          <w:rFonts w:ascii="Yu Gothic UI" w:eastAsia="Yu Gothic UI" w:cs="Yu Gothic UI"/>
          <w:color w:val="000000"/>
          <w:sz w:val="20"/>
          <w:szCs w:val="20"/>
        </w:rPr>
        <w:t>AWS</w:t>
      </w:r>
      <w:r w:rsidR="00F01FA9">
        <w:rPr>
          <w:rFonts w:ascii="Yu Gothic UI" w:eastAsia="Yu Gothic UI" w:cs="Yu Gothic UI"/>
          <w:color w:val="000000"/>
          <w:sz w:val="20"/>
          <w:szCs w:val="20"/>
        </w:rPr>
        <w:t> </w:t>
      </w:r>
      <w:r w:rsidR="00F01FA9">
        <w:rPr>
          <w:rFonts w:ascii="Yu Gothic UI" w:eastAsia="Yu Gothic UI" w:cs="Yu Gothic UI"/>
          <w:color w:val="000000"/>
          <w:sz w:val="20"/>
          <w:szCs w:val="20"/>
        </w:rPr>
        <w:t>D1.2/D1.2M, for aluminum.</w:t>
      </w:r>
    </w:p>
    <w:p w14:paraId="6D53BF3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6D53BF3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Deliver, store and handle </w:t>
      </w:r>
      <w:r w:rsidR="00B111A4">
        <w:rPr>
          <w:rFonts w:ascii="Yu Gothic UI" w:eastAsia="Yu Gothic UI" w:cs="Yu Gothic UI"/>
          <w:color w:val="000000"/>
          <w:sz w:val="20"/>
          <w:szCs w:val="20"/>
        </w:rPr>
        <w:t>guardrail</w:t>
      </w:r>
      <w:r>
        <w:rPr>
          <w:rFonts w:ascii="Yu Gothic UI" w:eastAsia="Yu Gothic UI" w:cs="Yu Gothic UI"/>
          <w:color w:val="000000"/>
          <w:sz w:val="20"/>
          <w:szCs w:val="20"/>
        </w:rPr>
        <w:t xml:space="preserve"> components in a manner that will prevent distortion or damage.</w:t>
      </w:r>
    </w:p>
    <w:p w14:paraId="6D53BF3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6D53BF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6D53BF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6D53BF3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3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6D53BF4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Field Measurements:  Verify actual locations of walls and other construction contiguous with metal fabrications by field measurements before fabrication.</w:t>
      </w:r>
    </w:p>
    <w:p w14:paraId="6D53BF4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6D53BF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6D53BF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3.</w:t>
      </w:r>
      <w:r>
        <w:rPr>
          <w:rFonts w:ascii="Yu Gothic UI" w:eastAsia="Yu Gothic UI" w:cs="Yu Gothic UI"/>
          <w:color w:val="000000"/>
          <w:sz w:val="20"/>
          <w:szCs w:val="20"/>
        </w:rPr>
        <w:tab/>
        <w:t>Coordinate construction with work of other trades to ensure that actual dimensions correspond to guaranteed dimensions.</w:t>
      </w:r>
    </w:p>
    <w:p w14:paraId="6D53BF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6D53BF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SPECIFIER:  The paragraphs below designate a shop-applied anodized finish and a high-performance coating for </w:t>
      </w:r>
      <w:r w:rsidR="00B111A4">
        <w:rPr>
          <w:rFonts w:ascii="Yu Gothic UI" w:eastAsia="Yu Gothic UI" w:cs="Yu Gothic UI"/>
          <w:i/>
          <w:iCs/>
          <w:color w:val="008000"/>
          <w:sz w:val="20"/>
          <w:szCs w:val="20"/>
        </w:rPr>
        <w:t>guardrail</w:t>
      </w:r>
      <w:r>
        <w:rPr>
          <w:rFonts w:ascii="Yu Gothic UI" w:eastAsia="Yu Gothic UI" w:cs="Yu Gothic UI"/>
          <w:i/>
          <w:iCs/>
          <w:color w:val="008000"/>
          <w:sz w:val="20"/>
          <w:szCs w:val="20"/>
        </w:rPr>
        <w:t xml:space="preserve">; edit </w:t>
      </w:r>
      <w:r w:rsidR="00B111A4">
        <w:rPr>
          <w:rFonts w:ascii="Yu Gothic UI" w:eastAsia="Yu Gothic UI" w:cs="Yu Gothic UI"/>
          <w:i/>
          <w:iCs/>
          <w:color w:val="008000"/>
          <w:sz w:val="20"/>
          <w:szCs w:val="20"/>
        </w:rPr>
        <w:t xml:space="preserve">or choose below </w:t>
      </w:r>
      <w:r>
        <w:rPr>
          <w:rFonts w:ascii="Yu Gothic UI" w:eastAsia="Yu Gothic UI" w:cs="Yu Gothic UI"/>
          <w:i/>
          <w:iCs/>
          <w:color w:val="008000"/>
          <w:sz w:val="20"/>
          <w:szCs w:val="20"/>
        </w:rPr>
        <w:t>as required.</w:t>
      </w:r>
    </w:p>
    <w:p w14:paraId="6D53BF4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F01FA9">
          <w:type w:val="continuous"/>
          <w:pgSz w:w="12240" w:h="15840"/>
          <w:pgMar w:top="720" w:right="1440" w:bottom="360" w:left="1440" w:header="720" w:footer="360" w:gutter="0"/>
          <w:cols w:space="720"/>
          <w:noEndnote/>
        </w:sectPr>
      </w:pPr>
    </w:p>
    <w:p w14:paraId="6D53BF4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Special Finish Warranty (Anodized Coating):  Applicator's standard form in which applicator agrees to repair or replace components on which finishes do not comply with requirements or that fail in materials or workmanship within specified warranty period.  Warranty does not include normal weathering.</w:t>
      </w:r>
    </w:p>
    <w:p w14:paraId="6D53BF4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1.</w:t>
      </w:r>
      <w:r w:rsidRPr="00E37DE3">
        <w:rPr>
          <w:rFonts w:ascii="Yu Gothic UI" w:eastAsia="Yu Gothic UI" w:cs="Yu Gothic UI"/>
          <w:color w:val="000000"/>
          <w:sz w:val="20"/>
          <w:szCs w:val="20"/>
        </w:rPr>
        <w:tab/>
        <w:t>Warranty Period:</w:t>
      </w:r>
      <w:r w:rsidR="00E37DE3" w:rsidRPr="00E37DE3">
        <w:rPr>
          <w:rFonts w:ascii="Yu Gothic UI" w:eastAsia="Yu Gothic UI" w:cs="Yu Gothic UI"/>
          <w:color w:val="000000"/>
          <w:sz w:val="20"/>
          <w:szCs w:val="20"/>
        </w:rPr>
        <w:t xml:space="preserve"> 1yr</w:t>
      </w:r>
      <w:r>
        <w:rPr>
          <w:rFonts w:ascii="Yu Gothic UI" w:eastAsia="Yu Gothic UI" w:cs="Yu Gothic UI"/>
          <w:color w:val="000000"/>
          <w:sz w:val="20"/>
          <w:szCs w:val="20"/>
        </w:rPr>
        <w:t xml:space="preserve"> </w:t>
      </w:r>
    </w:p>
    <w:p w14:paraId="6D53BF4D" w14:textId="77777777" w:rsidR="00A101E6" w:rsidRDefault="00A101E6"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Special Finish Warranty (High-Performance Organic Coatings):  Applicator's standard form in which applicator agrees to repair or replace components on which finishes do not comply with requirements or that fail in materials or workmanship within specified warranty period.  Warranty does not include normal weathering.</w:t>
      </w:r>
    </w:p>
    <w:p w14:paraId="6D53BF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  10 years from date of Substantial Completion.</w:t>
      </w:r>
    </w:p>
    <w:p w14:paraId="6D53BF50"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6D53BF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6D53BF5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6D53BF5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Manufacturer or Fabricator in Article heading below.</w:t>
      </w:r>
    </w:p>
    <w:p w14:paraId="6D53BF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6D53BF5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6D53BF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57" w14:textId="7CB9CEA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4B4622">
        <w:rPr>
          <w:rFonts w:ascii="Yu Gothic UI" w:eastAsia="Yu Gothic UI" w:cs="Yu Gothic UI"/>
          <w:color w:val="000000"/>
          <w:sz w:val="20"/>
          <w:szCs w:val="20"/>
        </w:rPr>
        <w:t>StellarCraft</w:t>
      </w:r>
    </w:p>
    <w:p w14:paraId="6D53BF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11059 Lamont Avenue NE</w:t>
      </w:r>
    </w:p>
    <w:p w14:paraId="6D53BF59" w14:textId="77777777" w:rsidR="00F01FA9" w:rsidRDefault="00C00CE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 xml:space="preserve">Hanover, MN </w:t>
      </w:r>
      <w:r w:rsidR="00F01FA9">
        <w:rPr>
          <w:rFonts w:ascii="Yu Gothic UI" w:eastAsia="Yu Gothic UI" w:cs="Yu Gothic UI"/>
          <w:color w:val="000000"/>
          <w:sz w:val="20"/>
          <w:szCs w:val="20"/>
        </w:rPr>
        <w:t>55341</w:t>
      </w:r>
    </w:p>
    <w:p w14:paraId="6D53BF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(763)777-8087</w:t>
      </w:r>
    </w:p>
    <w:p w14:paraId="6D53BF5C" w14:textId="6CF8BC2E" w:rsidR="00F01FA9" w:rsidRDefault="004B4622">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hyperlink r:id="rId14" w:history="1">
        <w:r w:rsidRPr="004B4622">
          <w:rPr>
            <w:rStyle w:val="Hyperlink"/>
            <w:rFonts w:ascii="Yu Gothic UI" w:eastAsia="Yu Gothic UI" w:cs="Yu Gothic UI"/>
            <w:sz w:val="20"/>
            <w:szCs w:val="20"/>
          </w:rPr>
          <w:t>stellarcraftmetals.com</w:t>
        </w:r>
      </w:hyperlink>
    </w:p>
    <w:p w14:paraId="587F339A" w14:textId="77777777" w:rsidR="004B4622" w:rsidRDefault="004B4622">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6D53BF5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Substitutions:  Manufacturers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6D53BF6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r>
        <w:rPr>
          <w:rFonts w:ascii="Yu Gothic UI" w:eastAsia="Yu Gothic UI" w:cs="Yu Gothic UI"/>
          <w:color w:val="000000"/>
          <w:sz w:val="20"/>
          <w:szCs w:val="20"/>
        </w:rPr>
        <w:tab/>
        <w:t>].</w:t>
      </w:r>
    </w:p>
    <w:p w14:paraId="6D53BF6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paragraph B above if substitutions will be allowed during the bidding process, or;</w:t>
      </w:r>
    </w:p>
    <w:p w14:paraId="6D53BF63" w14:textId="77777777" w:rsidR="00F01FA9" w:rsidRDefault="00A50D2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w:t>
      </w:r>
      <w:r w:rsidR="00F01FA9">
        <w:rPr>
          <w:rFonts w:ascii="Yu Gothic UI" w:eastAsia="Yu Gothic UI" w:cs="Yu Gothic UI"/>
          <w:i/>
          <w:iCs/>
          <w:color w:val="008000"/>
          <w:sz w:val="20"/>
          <w:szCs w:val="20"/>
        </w:rPr>
        <w:t xml:space="preserve"> paragraph B below for a proprietary specification when substitutions are NOT allowed.</w:t>
      </w:r>
    </w:p>
    <w:p w14:paraId="6D53BF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No substitutions are allowed.</w:t>
      </w:r>
    </w:p>
    <w:p w14:paraId="6D53BF6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6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6D53BF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Thermal Movements:  Allow for thermal movements from ambient and surface temperature changes acting on exterior metal fabrications by preventing buckling, opening of joints, overstressing of components, failure of connections, and other detrimental effects.</w:t>
      </w:r>
    </w:p>
    <w:p w14:paraId="6D53BF6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6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6D53BF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  120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6D53BF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6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Control of Corrosion:  Prevent galvanic action and other forms of corrosion by insulating metals and other materials from direct contact with incompatible materials.</w:t>
      </w:r>
    </w:p>
    <w:p w14:paraId="6D53BF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6D53BF7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6D53BF7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6D53BF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  Provide materials with smooth surfaces, without seam marks, roller marks, rolled trade names, stains, discolorations, or blemishes.</w:t>
      </w:r>
    </w:p>
    <w:p w14:paraId="6D53BF7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Aluminum:  Provide alloy and temper recommended by aluminum producer and finisher for type of use and finish indicated, and with strength and durability properties for each aluminum form required not less than that of alloy and temper specified below.</w:t>
      </w:r>
    </w:p>
    <w:p w14:paraId="6D53BF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  Unless otherwise specified herein, sizes are indicated on Drawings.</w:t>
      </w:r>
    </w:p>
    <w:p w14:paraId="6D53BF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Perforated </w:t>
      </w:r>
      <w:r w:rsidR="00B111A4">
        <w:rPr>
          <w:rFonts w:ascii="Yu Gothic UI" w:eastAsia="Yu Gothic UI" w:cs="Yu Gothic UI"/>
          <w:color w:val="000000"/>
          <w:sz w:val="20"/>
          <w:szCs w:val="20"/>
        </w:rPr>
        <w:t>Guardrail</w:t>
      </w:r>
      <w:r>
        <w:rPr>
          <w:rFonts w:ascii="Yu Gothic UI" w:eastAsia="Yu Gothic UI" w:cs="Yu Gothic UI"/>
          <w:color w:val="000000"/>
          <w:sz w:val="20"/>
          <w:szCs w:val="20"/>
        </w:rPr>
        <w:t xml:space="preserve"> Panels:</w:t>
      </w:r>
      <w:r>
        <w:rPr>
          <w:rFonts w:ascii="Yu Gothic UI" w:eastAsia="Yu Gothic UI" w:cs="Yu Gothic UI"/>
          <w:color w:val="000000"/>
          <w:sz w:val="20"/>
          <w:szCs w:val="20"/>
        </w:rPr>
        <w:tab/>
      </w:r>
      <w:r>
        <w:rPr>
          <w:rFonts w:ascii="Yu Gothic UI" w:eastAsia="Yu Gothic UI" w:cs="Yu Gothic UI"/>
          <w:color w:val="000000"/>
          <w:sz w:val="20"/>
          <w:szCs w:val="20"/>
        </w:rPr>
        <w:tab/>
      </w:r>
    </w:p>
    <w:p w14:paraId="6D53BF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Plate:  ASTM B209, 5052 alloy; anodizing quality aluminum plate, 0.1</w:t>
      </w:r>
      <w:r w:rsidR="00B111A4">
        <w:rPr>
          <w:rFonts w:ascii="Yu Gothic UI" w:eastAsia="Yu Gothic UI" w:cs="Yu Gothic UI"/>
          <w:color w:val="000000"/>
          <w:sz w:val="20"/>
          <w:szCs w:val="20"/>
        </w:rPr>
        <w:t>25</w:t>
      </w:r>
      <w:r>
        <w:rPr>
          <w:rFonts w:ascii="Yu Gothic UI" w:eastAsia="Yu Gothic UI" w:cs="Yu Gothic UI"/>
          <w:color w:val="000000"/>
          <w:sz w:val="20"/>
          <w:szCs w:val="20"/>
        </w:rPr>
        <w:t>-</w:t>
      </w:r>
      <w:r w:rsidR="00B65193">
        <w:rPr>
          <w:rFonts w:ascii="Yu Gothic UI" w:eastAsia="Yu Gothic UI" w:cs="Yu Gothic UI"/>
          <w:color w:val="000000"/>
          <w:sz w:val="20"/>
          <w:szCs w:val="20"/>
        </w:rPr>
        <w:t>inch thick</w:t>
      </w:r>
      <w:r>
        <w:rPr>
          <w:rFonts w:ascii="Yu Gothic UI" w:eastAsia="Yu Gothic UI" w:cs="Yu Gothic UI"/>
          <w:color w:val="000000"/>
          <w:sz w:val="20"/>
          <w:szCs w:val="20"/>
        </w:rPr>
        <w:t>.</w:t>
      </w:r>
    </w:p>
    <w:p w14:paraId="6D53BF7B" w14:textId="77777777" w:rsidR="00F01FA9" w:rsidRDefault="00F01FA9" w:rsidP="00B111A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Panel Dimensions:</w:t>
      </w:r>
    </w:p>
    <w:p w14:paraId="6D53BF7C" w14:textId="77777777" w:rsidR="00A50D21" w:rsidRDefault="00A50D21" w:rsidP="00B111A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6D53BF7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perforation shape (shapes if more than one), perforation dimension (dimensions if more than one; each must EXCEED the thickness of the aluminum plate), perforation center-to-center dimensions, and other dimensional characteristics required to describe perforations, including distance between perforations (NOT less than the thickness of the aluminum plate).</w:t>
      </w:r>
    </w:p>
    <w:p w14:paraId="6D53BF7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6D53BF7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NOT more than 10 different sizes and shapes of perforations are allowed.</w:t>
      </w:r>
    </w:p>
    <w:p w14:paraId="6D53BF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6D53BF8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MAXIMUM size of any perforation cannot exceed </w:t>
      </w:r>
      <w:r w:rsidR="00AF490A">
        <w:rPr>
          <w:rFonts w:ascii="Yu Gothic UI" w:eastAsia="Yu Gothic UI" w:cs="Yu Gothic UI"/>
          <w:i/>
          <w:iCs/>
          <w:color w:val="008000"/>
          <w:sz w:val="20"/>
          <w:szCs w:val="20"/>
        </w:rPr>
        <w:t>2</w:t>
      </w:r>
      <w:r>
        <w:rPr>
          <w:rFonts w:ascii="Yu Gothic UI" w:eastAsia="Yu Gothic UI" w:cs="Yu Gothic UI"/>
          <w:i/>
          <w:iCs/>
          <w:color w:val="008000"/>
          <w:sz w:val="20"/>
          <w:szCs w:val="20"/>
        </w:rPr>
        <w:t xml:space="preserve">-1/2 inches. </w:t>
      </w:r>
    </w:p>
    <w:p w14:paraId="6D53BF8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w:t>
      </w:r>
    </w:p>
    <w:p w14:paraId="6D53BF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Shape(s):  [</w:t>
      </w:r>
      <w:r>
        <w:rPr>
          <w:rFonts w:ascii="Yu Gothic UI" w:eastAsia="Yu Gothic UI" w:cs="Yu Gothic UI"/>
          <w:b/>
          <w:bCs/>
          <w:color w:val="000000"/>
          <w:sz w:val="20"/>
          <w:szCs w:val="20"/>
        </w:rPr>
        <w:t>Square</w:t>
      </w:r>
      <w:r>
        <w:rPr>
          <w:rFonts w:ascii="Yu Gothic UI" w:eastAsia="Yu Gothic UI" w:cs="Yu Gothic UI"/>
          <w:color w:val="000000"/>
          <w:sz w:val="20"/>
          <w:szCs w:val="20"/>
        </w:rPr>
        <w:t>] [</w:t>
      </w:r>
      <w:r>
        <w:rPr>
          <w:rFonts w:ascii="Yu Gothic UI" w:eastAsia="Yu Gothic UI" w:cs="Yu Gothic UI"/>
          <w:b/>
          <w:bCs/>
          <w:color w:val="000000"/>
          <w:sz w:val="20"/>
          <w:szCs w:val="20"/>
        </w:rPr>
        <w:t>Round</w:t>
      </w:r>
      <w:r>
        <w:rPr>
          <w:rFonts w:ascii="Yu Gothic UI" w:eastAsia="Yu Gothic UI" w:cs="Yu Gothic UI"/>
          <w:color w:val="000000"/>
          <w:sz w:val="20"/>
          <w:szCs w:val="20"/>
        </w:rPr>
        <w:t>] [</w:t>
      </w:r>
      <w:r>
        <w:rPr>
          <w:rFonts w:ascii="Yu Gothic UI" w:eastAsia="Yu Gothic UI" w:cs="Yu Gothic UI"/>
          <w:b/>
          <w:bCs/>
          <w:color w:val="000000"/>
          <w:sz w:val="20"/>
          <w:szCs w:val="20"/>
        </w:rPr>
        <w:t>Insert other shape(s)</w:t>
      </w:r>
      <w:r>
        <w:rPr>
          <w:rFonts w:ascii="Yu Gothic UI" w:eastAsia="Yu Gothic UI" w:cs="Yu Gothic UI"/>
          <w:color w:val="000000"/>
          <w:sz w:val="20"/>
          <w:szCs w:val="20"/>
        </w:rPr>
        <w:t>] holes, with [</w:t>
      </w:r>
      <w:r>
        <w:rPr>
          <w:rFonts w:ascii="Yu Gothic UI" w:eastAsia="Yu Gothic UI" w:cs="Yu Gothic UI"/>
          <w:b/>
          <w:bCs/>
          <w:color w:val="000000"/>
          <w:sz w:val="20"/>
          <w:szCs w:val="20"/>
        </w:rPr>
        <w:t>insert size</w:t>
      </w:r>
      <w:r>
        <w:rPr>
          <w:rFonts w:ascii="Yu Gothic UI" w:eastAsia="Yu Gothic UI" w:cs="Yu Gothic UI"/>
          <w:color w:val="000000"/>
          <w:sz w:val="20"/>
          <w:szCs w:val="20"/>
        </w:rPr>
        <w:t xml:space="preserve">] solid gaps between holes and </w:t>
      </w:r>
      <w:r w:rsidR="00AF490A">
        <w:rPr>
          <w:rFonts w:ascii="Yu Gothic UI" w:eastAsia="Yu Gothic UI" w:cs="Yu Gothic UI"/>
          <w:color w:val="000000"/>
          <w:sz w:val="20"/>
          <w:szCs w:val="20"/>
        </w:rPr>
        <w:t>1</w:t>
      </w:r>
      <w:r>
        <w:rPr>
          <w:rFonts w:ascii="Yu Gothic UI" w:eastAsia="Yu Gothic UI" w:cs="Yu Gothic UI"/>
          <w:color w:val="000000"/>
          <w:sz w:val="20"/>
          <w:szCs w:val="20"/>
        </w:rPr>
        <w:t xml:space="preserve">-inch </w:t>
      </w:r>
      <w:r w:rsidR="00AF490A">
        <w:rPr>
          <w:rFonts w:ascii="Yu Gothic UI" w:eastAsia="Yu Gothic UI" w:cs="Yu Gothic UI"/>
          <w:color w:val="000000"/>
          <w:sz w:val="20"/>
          <w:szCs w:val="20"/>
        </w:rPr>
        <w:t xml:space="preserve">minimum </w:t>
      </w:r>
      <w:r>
        <w:rPr>
          <w:rFonts w:ascii="Yu Gothic UI" w:eastAsia="Yu Gothic UI" w:cs="Yu Gothic UI"/>
          <w:color w:val="000000"/>
          <w:sz w:val="20"/>
          <w:szCs w:val="20"/>
        </w:rPr>
        <w:t>solid edges.</w:t>
      </w:r>
    </w:p>
    <w:p w14:paraId="6D53BF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Size(s):</w:t>
      </w:r>
    </w:p>
    <w:p w14:paraId="6D53BF86" w14:textId="77777777" w:rsidR="00F01FA9" w:rsidRDefault="00AF490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Round Perforations: [</w:t>
      </w:r>
      <w:r w:rsidR="00F01FA9">
        <w:rPr>
          <w:rFonts w:ascii="Yu Gothic UI" w:eastAsia="Yu Gothic UI" w:cs="Yu Gothic UI"/>
          <w:b/>
          <w:bCs/>
          <w:color w:val="000000"/>
          <w:sz w:val="20"/>
          <w:szCs w:val="20"/>
        </w:rPr>
        <w:t>1-inch</w:t>
      </w:r>
      <w:r w:rsidR="00F01FA9">
        <w:rPr>
          <w:rFonts w:ascii="Yu Gothic UI" w:eastAsia="Yu Gothic UI" w:cs="Yu Gothic UI"/>
          <w:color w:val="000000"/>
          <w:sz w:val="20"/>
          <w:szCs w:val="20"/>
        </w:rPr>
        <w:t>] [</w:t>
      </w:r>
      <w:r w:rsidR="00F01FA9">
        <w:rPr>
          <w:rFonts w:ascii="Yu Gothic UI" w:eastAsia="Yu Gothic UI" w:cs="Yu Gothic UI"/>
          <w:b/>
          <w:bCs/>
          <w:color w:val="000000"/>
          <w:sz w:val="20"/>
          <w:szCs w:val="20"/>
        </w:rPr>
        <w:t>Insert other size(s)</w:t>
      </w:r>
      <w:r w:rsidR="00F01FA9">
        <w:rPr>
          <w:rFonts w:ascii="Yu Gothic UI" w:eastAsia="Yu Gothic UI" w:cs="Yu Gothic UI"/>
          <w:color w:val="000000"/>
          <w:sz w:val="20"/>
          <w:szCs w:val="20"/>
        </w:rPr>
        <w:t>] diameter.</w:t>
      </w:r>
    </w:p>
    <w:p w14:paraId="6D53BF87" w14:textId="77777777" w:rsidR="00F01FA9" w:rsidRDefault="00AF490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2</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Hole Centers:  </w:t>
      </w:r>
      <w:r>
        <w:rPr>
          <w:rFonts w:ascii="Yu Gothic UI" w:eastAsia="Yu Gothic UI" w:cs="Yu Gothic UI"/>
          <w:color w:val="000000"/>
          <w:sz w:val="20"/>
          <w:szCs w:val="20"/>
        </w:rPr>
        <w:t>2</w:t>
      </w:r>
      <w:r w:rsidR="00F01FA9">
        <w:rPr>
          <w:rFonts w:ascii="Yu Gothic UI" w:eastAsia="Yu Gothic UI" w:cs="Yu Gothic UI"/>
          <w:color w:val="000000"/>
          <w:sz w:val="20"/>
          <w:szCs w:val="20"/>
        </w:rPr>
        <w:t>-inch c-c for 1-inch perforations [</w:t>
      </w:r>
      <w:r w:rsidR="00F01FA9">
        <w:rPr>
          <w:rFonts w:ascii="Yu Gothic UI" w:eastAsia="Yu Gothic UI" w:cs="Yu Gothic UI"/>
          <w:b/>
          <w:bCs/>
          <w:color w:val="000000"/>
          <w:sz w:val="20"/>
          <w:szCs w:val="20"/>
        </w:rPr>
        <w:t>Insert other size(s) for other size holes</w:t>
      </w:r>
      <w:r w:rsidR="00F01FA9">
        <w:rPr>
          <w:rFonts w:ascii="Yu Gothic UI" w:eastAsia="Yu Gothic UI" w:cs="Yu Gothic UI"/>
          <w:color w:val="000000"/>
          <w:sz w:val="20"/>
          <w:szCs w:val="20"/>
        </w:rPr>
        <w:t>].</w:t>
      </w:r>
    </w:p>
    <w:p w14:paraId="6D53BF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8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6D53BF8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8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6D53BF8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subparagraph 3 above for perforations guidelines and specifications if other than design indicated below.</w:t>
      </w:r>
    </w:p>
    <w:p w14:paraId="6D53BF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Perforations:  </w:t>
      </w:r>
      <w:r w:rsidR="00AF490A">
        <w:rPr>
          <w:rFonts w:ascii="Yu Gothic UI" w:eastAsia="Yu Gothic UI" w:cs="Yu Gothic UI"/>
          <w:color w:val="000000"/>
          <w:sz w:val="20"/>
          <w:szCs w:val="20"/>
        </w:rPr>
        <w:t>Round</w:t>
      </w:r>
      <w:r>
        <w:rPr>
          <w:rFonts w:ascii="Yu Gothic UI" w:eastAsia="Yu Gothic UI" w:cs="Yu Gothic UI"/>
          <w:color w:val="000000"/>
          <w:sz w:val="20"/>
          <w:szCs w:val="20"/>
        </w:rPr>
        <w:t xml:space="preserve"> holes, 1-inch (</w:t>
      </w:r>
      <w:r w:rsidR="00AF490A">
        <w:rPr>
          <w:rFonts w:ascii="Yu Gothic UI" w:eastAsia="Yu Gothic UI" w:cs="Yu Gothic UI"/>
          <w:color w:val="000000"/>
          <w:sz w:val="20"/>
          <w:szCs w:val="20"/>
        </w:rPr>
        <w:t>2</w:t>
      </w:r>
      <w:r>
        <w:rPr>
          <w:rFonts w:ascii="Yu Gothic UI" w:eastAsia="Yu Gothic UI" w:cs="Yu Gothic UI"/>
          <w:color w:val="000000"/>
          <w:sz w:val="20"/>
          <w:szCs w:val="20"/>
        </w:rPr>
        <w:t xml:space="preserve">-inch c-c), and </w:t>
      </w:r>
      <w:r w:rsidR="00AF490A">
        <w:rPr>
          <w:rFonts w:ascii="Yu Gothic UI" w:eastAsia="Yu Gothic UI" w:cs="Yu Gothic UI"/>
          <w:color w:val="000000"/>
          <w:sz w:val="20"/>
          <w:szCs w:val="20"/>
        </w:rPr>
        <w:t>1</w:t>
      </w:r>
      <w:r>
        <w:rPr>
          <w:rFonts w:ascii="Yu Gothic UI" w:eastAsia="Yu Gothic UI" w:cs="Yu Gothic UI"/>
          <w:color w:val="000000"/>
          <w:sz w:val="20"/>
          <w:szCs w:val="20"/>
        </w:rPr>
        <w:t xml:space="preserve">-inch </w:t>
      </w:r>
      <w:r w:rsidR="00AF490A">
        <w:rPr>
          <w:rFonts w:ascii="Yu Gothic UI" w:eastAsia="Yu Gothic UI" w:cs="Yu Gothic UI"/>
          <w:color w:val="000000"/>
          <w:sz w:val="20"/>
          <w:szCs w:val="20"/>
        </w:rPr>
        <w:t xml:space="preserve">minimum </w:t>
      </w:r>
      <w:r>
        <w:rPr>
          <w:rFonts w:ascii="Yu Gothic UI" w:eastAsia="Yu Gothic UI" w:cs="Yu Gothic UI"/>
          <w:color w:val="000000"/>
          <w:sz w:val="20"/>
          <w:szCs w:val="20"/>
        </w:rPr>
        <w:t>solid edges.</w:t>
      </w:r>
    </w:p>
    <w:p w14:paraId="6D53BF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 xml:space="preserve">CAD file will be provided at </w:t>
      </w:r>
      <w:r w:rsidR="00C00CEC">
        <w:rPr>
          <w:rFonts w:ascii="Yu Gothic UI" w:eastAsia="Yu Gothic UI" w:cs="Yu Gothic UI"/>
          <w:color w:val="000000"/>
          <w:sz w:val="20"/>
          <w:szCs w:val="20"/>
        </w:rPr>
        <w:t>manufacturer</w:t>
      </w:r>
      <w:r w:rsidR="00C00CEC">
        <w:rPr>
          <w:rFonts w:ascii="Yu Gothic UI" w:eastAsia="Yu Gothic UI" w:cs="Yu Gothic UI"/>
          <w:color w:val="000000"/>
          <w:sz w:val="20"/>
          <w:szCs w:val="20"/>
        </w:rPr>
        <w:t>’</w:t>
      </w:r>
      <w:r w:rsidR="00C00CEC">
        <w:rPr>
          <w:rFonts w:ascii="Yu Gothic UI" w:eastAsia="Yu Gothic UI" w:cs="Yu Gothic UI"/>
          <w:color w:val="000000"/>
          <w:sz w:val="20"/>
          <w:szCs w:val="20"/>
        </w:rPr>
        <w:t>s</w:t>
      </w:r>
      <w:r>
        <w:rPr>
          <w:rFonts w:ascii="Yu Gothic UI" w:eastAsia="Yu Gothic UI" w:cs="Yu Gothic UI"/>
          <w:color w:val="000000"/>
          <w:sz w:val="20"/>
          <w:szCs w:val="20"/>
        </w:rPr>
        <w:t xml:space="preserve"> written request.</w:t>
      </w:r>
    </w:p>
    <w:p w14:paraId="6D53BF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headerReference w:type="even" r:id="rId15"/>
          <w:headerReference w:type="default" r:id="rId16"/>
          <w:footerReference w:type="even" r:id="rId17"/>
          <w:footerReference w:type="default" r:id="rId18"/>
          <w:type w:val="continuous"/>
          <w:pgSz w:w="12240" w:h="15840"/>
          <w:pgMar w:top="630" w:right="1440" w:bottom="360" w:left="1440" w:header="630" w:footer="360" w:gutter="0"/>
          <w:cols w:space="720"/>
          <w:noEndnote/>
        </w:sectPr>
      </w:pPr>
    </w:p>
    <w:p w14:paraId="6D53BF94" w14:textId="77777777" w:rsidR="00F01FA9" w:rsidRDefault="00F01FA9"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 xml:space="preserve">Aluminum Tube </w:t>
      </w:r>
      <w:r w:rsidR="00AF490A">
        <w:rPr>
          <w:rFonts w:ascii="Yu Gothic UI" w:eastAsia="Yu Gothic UI" w:cs="Yu Gothic UI"/>
          <w:color w:val="000000"/>
          <w:sz w:val="20"/>
          <w:szCs w:val="20"/>
        </w:rPr>
        <w:t>Posts</w:t>
      </w:r>
      <w:r>
        <w:rPr>
          <w:rFonts w:ascii="Yu Gothic UI" w:eastAsia="Yu Gothic UI" w:cs="Yu Gothic UI"/>
          <w:color w:val="000000"/>
          <w:sz w:val="20"/>
          <w:szCs w:val="20"/>
        </w:rPr>
        <w:t>:  ASTM B221, 6061-T6 alloy, extruded tubing, 0.</w:t>
      </w:r>
      <w:r w:rsidR="00AF490A">
        <w:rPr>
          <w:rFonts w:ascii="Yu Gothic UI" w:eastAsia="Yu Gothic UI" w:cs="Yu Gothic UI"/>
          <w:color w:val="000000"/>
          <w:sz w:val="20"/>
          <w:szCs w:val="20"/>
        </w:rPr>
        <w:t>25</w:t>
      </w:r>
      <w:r>
        <w:rPr>
          <w:rFonts w:ascii="Yu Gothic UI" w:eastAsia="Yu Gothic UI" w:cs="Yu Gothic UI"/>
          <w:color w:val="000000"/>
          <w:sz w:val="20"/>
          <w:szCs w:val="20"/>
        </w:rPr>
        <w:t>0-inch wall thickness.</w:t>
      </w:r>
    </w:p>
    <w:p w14:paraId="6D53BF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 xml:space="preserve">Aluminum Tube </w:t>
      </w:r>
      <w:r w:rsidR="00AF490A">
        <w:rPr>
          <w:rFonts w:ascii="Yu Gothic UI" w:eastAsia="Yu Gothic UI" w:cs="Yu Gothic UI"/>
          <w:color w:val="000000"/>
          <w:sz w:val="20"/>
          <w:szCs w:val="20"/>
        </w:rPr>
        <w:t>Horizontals</w:t>
      </w:r>
      <w:r>
        <w:rPr>
          <w:rFonts w:ascii="Yu Gothic UI" w:eastAsia="Yu Gothic UI" w:cs="Yu Gothic UI"/>
          <w:color w:val="000000"/>
          <w:sz w:val="20"/>
          <w:szCs w:val="20"/>
        </w:rPr>
        <w:t xml:space="preserve">:  ASTM B209, </w:t>
      </w:r>
      <w:r w:rsidRPr="00E37DE3">
        <w:rPr>
          <w:rFonts w:ascii="Yu Gothic UI" w:eastAsia="Yu Gothic UI" w:cs="Yu Gothic UI"/>
          <w:color w:val="000000"/>
          <w:sz w:val="20"/>
          <w:szCs w:val="20"/>
        </w:rPr>
        <w:t>5052 alloy</w:t>
      </w:r>
      <w:r>
        <w:rPr>
          <w:rFonts w:ascii="Yu Gothic UI" w:eastAsia="Yu Gothic UI" w:cs="Yu Gothic UI"/>
          <w:color w:val="000000"/>
          <w:sz w:val="20"/>
          <w:szCs w:val="20"/>
        </w:rPr>
        <w:t>; aluminum plate, 0.1</w:t>
      </w:r>
      <w:r w:rsidR="00AF490A">
        <w:rPr>
          <w:rFonts w:ascii="Yu Gothic UI" w:eastAsia="Yu Gothic UI" w:cs="Yu Gothic UI"/>
          <w:color w:val="000000"/>
          <w:sz w:val="20"/>
          <w:szCs w:val="20"/>
        </w:rPr>
        <w:t>25</w:t>
      </w:r>
      <w:r>
        <w:rPr>
          <w:rFonts w:ascii="Yu Gothic UI" w:eastAsia="Yu Gothic UI" w:cs="Yu Gothic UI"/>
          <w:color w:val="000000"/>
          <w:sz w:val="20"/>
          <w:szCs w:val="20"/>
        </w:rPr>
        <w:t>-inch thick.</w:t>
      </w:r>
    </w:p>
    <w:p w14:paraId="6D53BF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 xml:space="preserve">Exposed Fasteners:  </w:t>
      </w:r>
      <w:r w:rsidR="00AF490A">
        <w:rPr>
          <w:rFonts w:ascii="Yu Gothic UI" w:eastAsia="Yu Gothic UI" w:cs="Yu Gothic UI"/>
          <w:color w:val="000000"/>
          <w:sz w:val="20"/>
          <w:szCs w:val="20"/>
        </w:rPr>
        <w:t>Button head</w:t>
      </w:r>
      <w:r>
        <w:rPr>
          <w:rFonts w:ascii="Yu Gothic UI" w:eastAsia="Yu Gothic UI" w:cs="Yu Gothic UI"/>
          <w:color w:val="000000"/>
          <w:sz w:val="20"/>
          <w:szCs w:val="20"/>
        </w:rPr>
        <w:t xml:space="preserve"> screws or bolts, consistent with design of fence.</w:t>
      </w:r>
    </w:p>
    <w:p w14:paraId="6D53BF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F.</w:t>
      </w:r>
      <w:r>
        <w:rPr>
          <w:rFonts w:ascii="Yu Gothic UI" w:eastAsia="Yu Gothic UI" w:cs="Yu Gothic UI"/>
          <w:color w:val="000000"/>
          <w:sz w:val="20"/>
          <w:szCs w:val="20"/>
        </w:rPr>
        <w:tab/>
        <w:t xml:space="preserve">Welding Electrodes:  Comply with AWS requirements in D1.1 and D1.2. </w:t>
      </w:r>
    </w:p>
    <w:p w14:paraId="6D53BF9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6D53BF9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9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G.</w:t>
      </w:r>
      <w:r>
        <w:rPr>
          <w:rFonts w:ascii="Yu Gothic UI" w:eastAsia="Yu Gothic UI" w:cs="Yu Gothic UI"/>
          <w:color w:val="000000"/>
          <w:sz w:val="20"/>
          <w:szCs w:val="20"/>
        </w:rPr>
        <w:tab/>
        <w:t>Fasteners, Anchors and Inserts:</w:t>
      </w:r>
    </w:p>
    <w:p w14:paraId="6D53BF9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  Type 304 stainless</w:t>
      </w:r>
      <w:r>
        <w:rPr>
          <w:rFonts w:ascii="Yu Gothic UI" w:eastAsia="Yu Gothic UI" w:cs="Yu Gothic UI"/>
          <w:color w:val="000000"/>
          <w:sz w:val="20"/>
          <w:szCs w:val="20"/>
        </w:rPr>
        <w:noBreakHyphen/>
        <w:t>steel fasteners.</w:t>
      </w:r>
    </w:p>
    <w:p w14:paraId="6D53BF9C"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6D53BF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Fasteners for Anchoring Support Posts to Concrete:  Select fasteners of type, grade, and class required to produce connections suitable for anchoring posts to</w:t>
      </w:r>
      <w:r w:rsidR="00AF490A">
        <w:rPr>
          <w:rFonts w:ascii="Yu Gothic UI" w:eastAsia="Yu Gothic UI" w:cs="Yu Gothic UI"/>
          <w:color w:val="000000"/>
          <w:sz w:val="20"/>
          <w:szCs w:val="20"/>
        </w:rPr>
        <w:t xml:space="preserve"> surface</w:t>
      </w:r>
      <w:r w:rsidRPr="00E37DE3">
        <w:rPr>
          <w:rFonts w:ascii="Yu Gothic UI" w:eastAsia="Yu Gothic UI" w:cs="Yu Gothic UI"/>
          <w:color w:val="000000"/>
          <w:sz w:val="20"/>
          <w:szCs w:val="20"/>
        </w:rPr>
        <w:t xml:space="preserv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Drawings and capable of withstanding design loads.</w:t>
      </w:r>
    </w:p>
    <w:p w14:paraId="6D53BF9E"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6D53BF9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  Furnish inserts to be set or otherwise secured to supporting Work.</w:t>
      </w:r>
    </w:p>
    <w:p w14:paraId="6D53BF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For anchorage to concrete, provide inserts to be cast into concrete, for bolting anchors.</w:t>
      </w:r>
    </w:p>
    <w:p w14:paraId="6D53BF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6D53BFA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A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6D53BF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fence components to comply with requirements indicated for design, dimensions, member sizes and spacing, details, finish, and anchorage, but not less than that required to support structural loads.</w:t>
      </w:r>
    </w:p>
    <w:p w14:paraId="6D53BF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Joinery and Terminations:</w:t>
      </w:r>
    </w:p>
    <w:p w14:paraId="6D53BF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6D53BF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Form curved sections, if any, by rolling to produce uniform curvature indicated without buckling, twisting, or otherwise deforming exposed surfaces of fence panels.</w:t>
      </w:r>
    </w:p>
    <w:p w14:paraId="6D53BFA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Close exposed ends of tube supports by welding cover plate in place or by use of prefabricated fittings.</w:t>
      </w:r>
    </w:p>
    <w:p w14:paraId="6D53BFA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Accurately form components to suit specific project conditions and for proper connection to other construction.   </w:t>
      </w:r>
    </w:p>
    <w:p w14:paraId="6D53BF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Panels:</w:t>
      </w:r>
    </w:p>
    <w:p w14:paraId="6D53BF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Perforations:  Punch metals cleanly and accurately.  Remove burrs.</w:t>
      </w:r>
    </w:p>
    <w:p w14:paraId="6D53BFA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Exposed Edges:  Ease exposed edges to a radius of approximately 1/32 inch unless otherwise indicated.</w:t>
      </w:r>
    </w:p>
    <w:p w14:paraId="6D53BF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Apply</w:t>
      </w:r>
      <w:r w:rsidR="00A534DE">
        <w:rPr>
          <w:rFonts w:ascii="Yu Gothic UI" w:eastAsia="Yu Gothic UI" w:cs="Yu Gothic UI"/>
          <w:color w:val="000000"/>
          <w:sz w:val="20"/>
          <w:szCs w:val="20"/>
        </w:rPr>
        <w:t xml:space="preserve"> </w:t>
      </w:r>
      <w:r>
        <w:rPr>
          <w:rFonts w:ascii="Yu Gothic UI" w:eastAsia="Yu Gothic UI" w:cs="Yu Gothic UI"/>
          <w:color w:val="000000"/>
          <w:sz w:val="20"/>
          <w:szCs w:val="20"/>
        </w:rPr>
        <w:t xml:space="preserve">finish specified, after </w:t>
      </w:r>
      <w:r w:rsidR="00A534DE">
        <w:rPr>
          <w:rFonts w:ascii="Yu Gothic UI" w:eastAsia="Yu Gothic UI" w:cs="Yu Gothic UI"/>
          <w:color w:val="000000"/>
          <w:sz w:val="20"/>
          <w:szCs w:val="20"/>
        </w:rPr>
        <w:t>fabrication</w:t>
      </w:r>
      <w:r>
        <w:rPr>
          <w:rFonts w:ascii="Yu Gothic UI" w:eastAsia="Yu Gothic UI" w:cs="Yu Gothic UI"/>
          <w:color w:val="000000"/>
          <w:sz w:val="20"/>
          <w:szCs w:val="20"/>
        </w:rPr>
        <w:t>.</w:t>
      </w:r>
    </w:p>
    <w:p w14:paraId="6D53BFB1"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6D53BFB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Dissimilar Metals:  Provide nylon or other manufacturer suggested gaskets at mounting flanges, and other areas where fence panels or posts are scheduled to attach to dissimilar metals or concrete.  Cut gaskets to match profile of mounting flange.</w:t>
      </w:r>
    </w:p>
    <w:p w14:paraId="6D53BF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B4" w14:textId="77777777" w:rsidR="00A534DE" w:rsidRDefault="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D53BFB5" w14:textId="77777777" w:rsidR="00A534DE" w:rsidRDefault="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D53BFB6" w14:textId="77777777" w:rsidR="00D87564" w:rsidRDefault="00D8756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D53BFB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lastRenderedPageBreak/>
        <w:t>2.05</w:t>
      </w:r>
      <w:r>
        <w:rPr>
          <w:rFonts w:ascii="Yu Gothic UI" w:eastAsia="Yu Gothic UI" w:cs="Yu Gothic UI"/>
          <w:b/>
          <w:bCs/>
          <w:color w:val="000000"/>
          <w:sz w:val="20"/>
          <w:szCs w:val="20"/>
        </w:rPr>
        <w:tab/>
        <w:t>FINISHES</w:t>
      </w:r>
    </w:p>
    <w:p w14:paraId="6D53BFB8" w14:textId="77777777" w:rsidR="00A534DE" w:rsidRDefault="00A534DE" w:rsidP="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6D53BFB9" w14:textId="77777777" w:rsidR="00A534DE" w:rsidRDefault="00A534DE" w:rsidP="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Retain the paragraph below when shop-applied finish coatings are specified elsewhere; edit Section number if necessary.</w:t>
      </w:r>
    </w:p>
    <w:p w14:paraId="6D53BFBA" w14:textId="77777777" w:rsidR="00A534DE" w:rsidRDefault="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p>
    <w:p w14:paraId="6D53BF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Fence Panels:  </w:t>
      </w:r>
    </w:p>
    <w:p w14:paraId="6D53BFB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Anodized Finish:  Clear anodized to comply with AA-M12C22A41 for a Class I coating, complying with AAMA</w:t>
      </w:r>
      <w:r>
        <w:rPr>
          <w:rFonts w:ascii="Yu Gothic UI" w:eastAsia="Yu Gothic UI" w:cs="Yu Gothic UI"/>
          <w:color w:val="000000"/>
          <w:sz w:val="20"/>
          <w:szCs w:val="20"/>
        </w:rPr>
        <w:t> </w:t>
      </w:r>
      <w:r>
        <w:rPr>
          <w:rFonts w:ascii="Yu Gothic UI" w:eastAsia="Yu Gothic UI" w:cs="Yu Gothic UI"/>
          <w:color w:val="000000"/>
          <w:sz w:val="20"/>
          <w:szCs w:val="20"/>
        </w:rPr>
        <w:t>611.</w:t>
      </w:r>
    </w:p>
    <w:p w14:paraId="6D53BFB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B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Fence Posts:</w:t>
      </w:r>
    </w:p>
    <w:p w14:paraId="6D53BFC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High</w:t>
      </w:r>
      <w:r>
        <w:rPr>
          <w:rFonts w:ascii="Yu Gothic UI" w:eastAsia="Yu Gothic UI" w:cs="Yu Gothic UI"/>
          <w:color w:val="000000"/>
          <w:sz w:val="20"/>
          <w:szCs w:val="20"/>
        </w:rPr>
        <w:noBreakHyphen/>
        <w:t>Performance Organic Finish:  Two</w:t>
      </w:r>
      <w:r>
        <w:rPr>
          <w:rFonts w:ascii="Yu Gothic UI" w:eastAsia="Yu Gothic UI" w:cs="Yu Gothic UI"/>
          <w:color w:val="000000"/>
          <w:sz w:val="20"/>
          <w:szCs w:val="20"/>
        </w:rPr>
        <w:noBreakHyphen/>
        <w:t>coat fluoropolymer finish complying with AAMA</w:t>
      </w:r>
      <w:r>
        <w:rPr>
          <w:rFonts w:ascii="Yu Gothic UI" w:eastAsia="Yu Gothic UI" w:cs="Yu Gothic UI"/>
          <w:color w:val="000000"/>
          <w:sz w:val="20"/>
          <w:szCs w:val="20"/>
        </w:rPr>
        <w:t> </w:t>
      </w:r>
      <w:r>
        <w:rPr>
          <w:rFonts w:ascii="Yu Gothic UI" w:eastAsia="Yu Gothic UI" w:cs="Yu Gothic UI"/>
          <w:color w:val="000000"/>
          <w:sz w:val="20"/>
          <w:szCs w:val="20"/>
        </w:rPr>
        <w:t>2605 and containing not less than 70 percent PVDF resin by weight in color coat.  Prepare, pretreat, and apply coating to exposed metal surfaces to comply with coating and resin manufacturers' written instructions.</w:t>
      </w:r>
    </w:p>
    <w:p w14:paraId="6D53BF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Color and Gloss:  [</w:t>
      </w:r>
      <w:r>
        <w:rPr>
          <w:rFonts w:ascii="Yu Gothic UI" w:eastAsia="Yu Gothic UI" w:cs="Yu Gothic UI"/>
          <w:b/>
          <w:bCs/>
          <w:color w:val="000000"/>
          <w:sz w:val="20"/>
          <w:szCs w:val="20"/>
        </w:rPr>
        <w:t>Match Architect's sample</w:t>
      </w:r>
      <w:r>
        <w:rPr>
          <w:rFonts w:ascii="Yu Gothic UI" w:eastAsia="Yu Gothic UI" w:cs="Yu Gothic UI"/>
          <w:color w:val="000000"/>
          <w:sz w:val="20"/>
          <w:szCs w:val="20"/>
        </w:rPr>
        <w:t>] [</w:t>
      </w:r>
      <w:r>
        <w:rPr>
          <w:rFonts w:ascii="Yu Gothic UI" w:eastAsia="Yu Gothic UI" w:cs="Yu Gothic UI"/>
          <w:b/>
          <w:bCs/>
          <w:color w:val="000000"/>
          <w:sz w:val="20"/>
          <w:szCs w:val="20"/>
        </w:rPr>
        <w:t>As selected by Architect from manufacturer's full range</w:t>
      </w:r>
      <w:r>
        <w:rPr>
          <w:rFonts w:ascii="Yu Gothic UI" w:eastAsia="Yu Gothic UI" w:cs="Yu Gothic UI"/>
          <w:color w:val="000000"/>
          <w:sz w:val="20"/>
          <w:szCs w:val="20"/>
        </w:rPr>
        <w:t>] [</w:t>
      </w:r>
      <w:r>
        <w:rPr>
          <w:rFonts w:ascii="Yu Gothic UI" w:eastAsia="Yu Gothic UI" w:cs="Yu Gothic UI"/>
          <w:b/>
          <w:bCs/>
          <w:color w:val="000000"/>
          <w:sz w:val="20"/>
          <w:szCs w:val="20"/>
        </w:rPr>
        <w:t>Insert color and gloss</w:t>
      </w:r>
      <w:r>
        <w:rPr>
          <w:rFonts w:ascii="Yu Gothic UI" w:eastAsia="Yu Gothic UI" w:cs="Yu Gothic UI"/>
          <w:color w:val="000000"/>
          <w:sz w:val="20"/>
          <w:szCs w:val="20"/>
        </w:rPr>
        <w:t>].</w:t>
      </w:r>
    </w:p>
    <w:p w14:paraId="6D53BF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C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Retain the paragraph below when shop-applied finish coatings are specified elsewhere; edit Section number if necessary.</w:t>
      </w:r>
    </w:p>
    <w:p w14:paraId="6D53BFC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6D53BF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the paragraph below when support posts are field finished and delete paragraphs B and C above; edit Section number if necessary.</w:t>
      </w:r>
    </w:p>
    <w:p w14:paraId="6D53BF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C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Refer to Section 09 90 00 - Painting and Coating:  For site finishing of support posts.</w:t>
      </w:r>
    </w:p>
    <w:p w14:paraId="6D53BF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6D53BFC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C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6D53BFC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6D53BFC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6D53BFC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correct entity in paragraph below.</w:t>
      </w:r>
    </w:p>
    <w:p w14:paraId="6D53BFD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Examine substrates, areas, and conditions, with installer present where indicated, for compliance with requirements for installation tolerances and other conditions affecting performance.  </w:t>
      </w:r>
      <w:r>
        <w:rPr>
          <w:rFonts w:ascii="Yu Gothic UI" w:eastAsia="Yu Gothic UI" w:cs="Yu Gothic UI"/>
          <w:color w:val="000000"/>
          <w:sz w:val="20"/>
          <w:szCs w:val="20"/>
        </w:rPr>
        <w:lastRenderedPageBreak/>
        <w:t>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6D53BFD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6D53BF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D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Coordinate post setting drawings, diagrams, templates, instructions, and directions for installation of anchorages, such as sleeves, concrete inserts, anchor bolts, and miscellaneous items having integral </w:t>
      </w:r>
      <w:r w:rsidR="00B65193">
        <w:rPr>
          <w:rFonts w:ascii="Yu Gothic UI" w:eastAsia="Yu Gothic UI" w:cs="Yu Gothic UI"/>
          <w:color w:val="000000"/>
          <w:sz w:val="20"/>
          <w:szCs w:val="20"/>
        </w:rPr>
        <w:t>anchors that</w:t>
      </w:r>
      <w:r>
        <w:rPr>
          <w:rFonts w:ascii="Yu Gothic UI" w:eastAsia="Yu Gothic UI" w:cs="Yu Gothic UI"/>
          <w:color w:val="000000"/>
          <w:sz w:val="20"/>
          <w:szCs w:val="20"/>
        </w:rPr>
        <w:t xml:space="preserve"> are to be embedded in concrete construction. Coordinate delivery of such items to project site.</w:t>
      </w:r>
    </w:p>
    <w:p w14:paraId="6D53BF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6D53BF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D9"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D53BFD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6D53BF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D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6D53BFD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6D53BFDE"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6D53BF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Select correct entity in subparagraph below.</w:t>
      </w:r>
    </w:p>
    <w:p w14:paraId="6D53BF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6D53BF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Fit panels together to form tight, hairline joints, free from distortion and other defects.</w:t>
      </w:r>
    </w:p>
    <w:p w14:paraId="6D53BF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Perform cutting, drilling, and fitting required for installing fence panels.  Set panels accurately in location, alignment, and elevation; measured from established lines and levels and free of rack.</w:t>
      </w:r>
    </w:p>
    <w:p w14:paraId="6D53BFE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Do not weld, cut, or abrade surfaces of fence components that have been coated or finished after fabrication and that are intended for field connection by mechanical or other means without further cutting or fitting.</w:t>
      </w:r>
    </w:p>
    <w:p w14:paraId="6D53BF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Align panel tops so variations from level for horizontal members do not exceed 1/4 inch in 12 feet unless otherwise shown on the Drawings.</w:t>
      </w:r>
    </w:p>
    <w:p w14:paraId="6D53BFE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 xml:space="preserve">Corrosion Protection:  Coat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6D53BF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w:t>
      </w:r>
      <w:r w:rsidR="00130002">
        <w:rPr>
          <w:rFonts w:ascii="Yu Gothic UI" w:eastAsia="Yu Gothic UI" w:cs="Yu Gothic UI"/>
          <w:color w:val="000000"/>
          <w:sz w:val="20"/>
          <w:szCs w:val="20"/>
        </w:rPr>
        <w:t>.</w:t>
      </w:r>
    </w:p>
    <w:p w14:paraId="6D53BFE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EA" w14:textId="77777777" w:rsidR="00B73BF9" w:rsidRDefault="00B73BF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6D53BF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Posts and Panels:  </w:t>
      </w:r>
    </w:p>
    <w:p w14:paraId="6D53BF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Posts:  Space posts at spacing indicated on final shop drawings.  Plumb posts in each direction.</w:t>
      </w:r>
    </w:p>
    <w:p w14:paraId="6D53BF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Panels:  Set panels in proper location.  Adjust panels prior to anchoring to ensure matching alignment of abutting joints and continuity of patterns, if any. </w:t>
      </w:r>
    </w:p>
    <w:p w14:paraId="6D53BFE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6D53BFF0"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6D53BF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  1/4 inch per floor level, noncumulative.</w:t>
      </w:r>
    </w:p>
    <w:p w14:paraId="6D53BFF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  1/4 inch.</w:t>
      </w:r>
    </w:p>
    <w:p w14:paraId="6D53BFF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Maximum Out-of-Position:  1/4 inch.</w:t>
      </w:r>
    </w:p>
    <w:p w14:paraId="6D53BFF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  1/16 inch in 3 feet.</w:t>
      </w:r>
    </w:p>
    <w:p w14:paraId="6D53BFF5"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D53BFF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6D53BF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F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Restore finishes damaged during installation and construction period so that no evidence remains of correction work.  Return items which cannot be refinished in the field to the shop.  Make required alterations and refinish affected area so that it is indistinguishable from adjacent undamaged areas.  Provide new components where finishes cannot be restored to undamaged condition.</w:t>
      </w:r>
    </w:p>
    <w:p w14:paraId="6D53BF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F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3.06</w:t>
      </w:r>
      <w:r>
        <w:rPr>
          <w:rFonts w:ascii="Yu Gothic UI" w:eastAsia="Yu Gothic UI" w:cs="Yu Gothic UI"/>
          <w:b/>
          <w:bCs/>
          <w:color w:val="000000"/>
          <w:sz w:val="20"/>
          <w:szCs w:val="20"/>
        </w:rPr>
        <w:tab/>
        <w:t>PROTECTION</w:t>
      </w:r>
    </w:p>
    <w:p w14:paraId="6D53BF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F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Protect finishes of </w:t>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components from damage during construction period with temporary protective coverings approved by </w:t>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manufacturer.  Remove protective coverings at time of Substantial Completion.</w:t>
      </w:r>
    </w:p>
    <w:p w14:paraId="6D53BFF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53BFFE"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60C8" w14:textId="77777777" w:rsidR="00A224C1" w:rsidRDefault="00A224C1" w:rsidP="00F01FA9">
      <w:r>
        <w:separator/>
      </w:r>
    </w:p>
  </w:endnote>
  <w:endnote w:type="continuationSeparator" w:id="0">
    <w:p w14:paraId="73543C4E" w14:textId="77777777" w:rsidR="00A224C1" w:rsidRDefault="00A224C1"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00A" w14:textId="77777777" w:rsidR="00F01FA9" w:rsidRDefault="00F01FA9">
    <w:pPr>
      <w:spacing w:line="240" w:lineRule="exact"/>
    </w:pPr>
  </w:p>
  <w:p w14:paraId="6D53C00B" w14:textId="77777777"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05 73 00</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E21976">
      <w:rPr>
        <w:rFonts w:ascii="Yu Gothic UI" w:eastAsia="Yu Gothic UI" w:cs="Yu Gothic UI"/>
        <w:noProof/>
        <w:sz w:val="20"/>
        <w:szCs w:val="20"/>
      </w:rPr>
      <w:t>4</w:t>
    </w:r>
    <w:r w:rsidR="00F01FA9">
      <w:rPr>
        <w:rFonts w:ascii="Yu Gothic UI" w:eastAsia="Yu Gothic UI" w:cs="Yu Gothic UI"/>
        <w:sz w:val="20"/>
        <w:szCs w:val="20"/>
      </w:rPr>
      <w:fldChar w:fldCharType="end"/>
    </w:r>
    <w:r w:rsidR="00F01FA9">
      <w:rPr>
        <w:rFonts w:ascii="Yu Gothic UI" w:eastAsia="Yu Gothic UI" w:cs="Yu Gothic UI"/>
        <w:sz w:val="20"/>
        <w:szCs w:val="20"/>
      </w:rPr>
      <w:tab/>
    </w:r>
  </w:p>
  <w:p w14:paraId="6D53C00C" w14:textId="77777777" w:rsidR="00F01FA9" w:rsidRDefault="00130002" w:rsidP="00130002">
    <w:pPr>
      <w:tabs>
        <w:tab w:val="right" w:pos="9360"/>
      </w:tabs>
      <w:rPr>
        <w:rFonts w:ascii="Yu Gothic UI" w:eastAsia="Yu Gothic UI" w:cs="Yu Gothic UI"/>
        <w:sz w:val="20"/>
        <w:szCs w:val="20"/>
      </w:rPr>
    </w:pPr>
    <w:r>
      <w:rPr>
        <w:rFonts w:ascii="Yu Gothic UI" w:eastAsia="Yu Gothic UI" w:cs="Yu Gothic UI"/>
        <w:sz w:val="20"/>
        <w:szCs w:val="20"/>
      </w:rPr>
      <w:t>PERFORATED ALUMINUM GUARDRAIL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00D" w14:textId="77777777" w:rsidR="00F01FA9" w:rsidRDefault="00F01FA9">
    <w:pPr>
      <w:spacing w:line="240" w:lineRule="exact"/>
    </w:pPr>
  </w:p>
  <w:p w14:paraId="6D53C00E" w14:textId="77777777"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05 73 00</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E21976">
      <w:rPr>
        <w:rFonts w:ascii="Yu Gothic UI" w:eastAsia="Yu Gothic UI" w:cs="Yu Gothic UI"/>
        <w:noProof/>
        <w:sz w:val="20"/>
        <w:szCs w:val="20"/>
      </w:rPr>
      <w:t>3</w:t>
    </w:r>
    <w:r w:rsidR="00F01FA9">
      <w:rPr>
        <w:rFonts w:ascii="Yu Gothic UI" w:eastAsia="Yu Gothic UI" w:cs="Yu Gothic UI"/>
        <w:sz w:val="20"/>
        <w:szCs w:val="20"/>
      </w:rPr>
      <w:fldChar w:fldCharType="end"/>
    </w:r>
  </w:p>
  <w:p w14:paraId="6D53C00F" w14:textId="77777777" w:rsidR="00130002" w:rsidRDefault="00F01FA9">
    <w:pPr>
      <w:tabs>
        <w:tab w:val="right" w:pos="9360"/>
      </w:tabs>
      <w:rPr>
        <w:rFonts w:ascii="Yu Gothic UI" w:eastAsia="Yu Gothic UI" w:cs="Yu Gothic UI"/>
        <w:sz w:val="20"/>
        <w:szCs w:val="20"/>
      </w:rPr>
    </w:pPr>
    <w:r>
      <w:rPr>
        <w:rFonts w:ascii="Yu Gothic UI" w:eastAsia="Yu Gothic UI" w:cs="Yu Gothic UI"/>
        <w:sz w:val="20"/>
        <w:szCs w:val="20"/>
      </w:rPr>
      <w:t xml:space="preserve">PERFORATED ALUMINUM </w:t>
    </w:r>
    <w:r w:rsidR="00130002">
      <w:rPr>
        <w:rFonts w:ascii="Yu Gothic UI" w:eastAsia="Yu Gothic UI" w:cs="Yu Gothic UI"/>
        <w:sz w:val="20"/>
        <w:szCs w:val="20"/>
      </w:rPr>
      <w:t>GUARDRAIL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014" w14:textId="77777777" w:rsidR="00F01FA9" w:rsidRDefault="00F01FA9">
    <w:pPr>
      <w:spacing w:line="171" w:lineRule="exact"/>
    </w:pPr>
  </w:p>
  <w:p w14:paraId="6D53C015" w14:textId="77777777"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05 73 00</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E21976">
      <w:rPr>
        <w:rFonts w:ascii="Yu Gothic UI" w:eastAsia="Yu Gothic UI" w:cs="Yu Gothic UI"/>
        <w:noProof/>
        <w:sz w:val="20"/>
        <w:szCs w:val="20"/>
      </w:rPr>
      <w:t>6</w:t>
    </w:r>
    <w:r w:rsidR="00F01FA9">
      <w:rPr>
        <w:rFonts w:ascii="Yu Gothic UI" w:eastAsia="Yu Gothic UI" w:cs="Yu Gothic UI"/>
        <w:sz w:val="20"/>
        <w:szCs w:val="20"/>
      </w:rPr>
      <w:fldChar w:fldCharType="end"/>
    </w:r>
  </w:p>
  <w:p w14:paraId="6D53C016" w14:textId="77777777" w:rsidR="00F01FA9" w:rsidRDefault="00130002" w:rsidP="00130002">
    <w:pPr>
      <w:tabs>
        <w:tab w:val="right" w:pos="9360"/>
      </w:tabs>
      <w:rPr>
        <w:rFonts w:ascii="Yu Gothic UI" w:eastAsia="Yu Gothic UI" w:cs="Yu Gothic UI"/>
        <w:sz w:val="20"/>
        <w:szCs w:val="20"/>
      </w:rPr>
    </w:pPr>
    <w:r>
      <w:rPr>
        <w:rFonts w:ascii="Yu Gothic UI" w:eastAsia="Yu Gothic UI" w:cs="Yu Gothic UI"/>
        <w:sz w:val="20"/>
        <w:szCs w:val="20"/>
      </w:rPr>
      <w:t>PERFORATED ALUMINUM GUARDRAIL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017" w14:textId="77777777"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05 73 00</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E21976">
      <w:rPr>
        <w:rFonts w:ascii="Yu Gothic UI" w:eastAsia="Yu Gothic UI" w:cs="Yu Gothic UI"/>
        <w:noProof/>
        <w:sz w:val="20"/>
        <w:szCs w:val="20"/>
      </w:rPr>
      <w:t>7</w:t>
    </w:r>
    <w:r w:rsidR="00F01FA9">
      <w:rPr>
        <w:rFonts w:ascii="Yu Gothic UI" w:eastAsia="Yu Gothic UI" w:cs="Yu Gothic UI"/>
        <w:sz w:val="20"/>
        <w:szCs w:val="20"/>
      </w:rPr>
      <w:fldChar w:fldCharType="end"/>
    </w:r>
  </w:p>
  <w:p w14:paraId="6D53C018" w14:textId="77777777" w:rsidR="00F01FA9" w:rsidRDefault="00130002">
    <w:pPr>
      <w:tabs>
        <w:tab w:val="right" w:pos="9360"/>
      </w:tabs>
      <w:rPr>
        <w:rFonts w:ascii="Yu Gothic UI" w:eastAsia="Yu Gothic UI" w:cs="Yu Gothic UI"/>
        <w:sz w:val="20"/>
        <w:szCs w:val="20"/>
      </w:rPr>
    </w:pPr>
    <w:r>
      <w:rPr>
        <w:rFonts w:ascii="Yu Gothic UI" w:eastAsia="Yu Gothic UI" w:cs="Yu Gothic UI"/>
        <w:sz w:val="20"/>
        <w:szCs w:val="20"/>
      </w:rPr>
      <w:t>PERFORATED ALUMINUM GUARDRAIL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2E0E" w14:textId="77777777" w:rsidR="00A224C1" w:rsidRDefault="00A224C1" w:rsidP="00F01FA9">
      <w:r>
        <w:separator/>
      </w:r>
    </w:p>
  </w:footnote>
  <w:footnote w:type="continuationSeparator" w:id="0">
    <w:p w14:paraId="1C9DBC09" w14:textId="77777777" w:rsidR="00A224C1" w:rsidRDefault="00A224C1"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007" w14:textId="7A4F278B" w:rsidR="00A6388F" w:rsidRDefault="00A6388F" w:rsidP="00B65193">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sidR="007F2562">
      <w:rPr>
        <w:rFonts w:ascii="Yu Gothic UI" w:eastAsia="Yu Gothic UI" w:cs="Yu Gothic UI"/>
        <w:sz w:val="20"/>
        <w:szCs w:val="20"/>
      </w:rPr>
      <w:t>GALAXY</w:t>
    </w:r>
    <w:r>
      <w:rPr>
        <w:rFonts w:ascii="Yu Gothic UI" w:eastAsia="Yu Gothic UI" w:cs="Yu Gothic UI"/>
        <w:sz w:val="20"/>
        <w:szCs w:val="20"/>
      </w:rPr>
      <w:t xml:space="preserve"> </w:t>
    </w:r>
    <w:r w:rsidRPr="00AB10A3">
      <w:rPr>
        <w:rFonts w:ascii="Yu Gothic UI" w:eastAsia="Yu Gothic UI" w:cs="Yu Gothic UI"/>
        <w:sz w:val="20"/>
        <w:szCs w:val="20"/>
      </w:rPr>
      <w:t xml:space="preserve">PRODUCT SPECIFICATION </w:t>
    </w:r>
    <w:r>
      <w:rPr>
        <w:rFonts w:ascii="Yu Gothic UI" w:eastAsia="Yu Gothic UI" w:cs="Yu Gothic UI"/>
        <w:sz w:val="20"/>
        <w:szCs w:val="20"/>
      </w:rPr>
      <w:t xml:space="preserve">| 763-777-8087 | </w:t>
    </w:r>
    <w:r w:rsidR="004B4622">
      <w:rPr>
        <w:rFonts w:ascii="Yu Gothic UI" w:eastAsia="Yu Gothic UI" w:cs="Yu Gothic UI"/>
        <w:sz w:val="20"/>
        <w:szCs w:val="20"/>
      </w:rPr>
      <w:t>STELLARCRAFTMETALS.COM</w:t>
    </w:r>
  </w:p>
  <w:p w14:paraId="6D53C008" w14:textId="77777777" w:rsidR="00F01FA9" w:rsidRDefault="00F01FA9">
    <w:pPr>
      <w:spacing w:line="220" w:lineRule="exact"/>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009" w14:textId="02A30F41" w:rsidR="00F01FA9" w:rsidRDefault="004B4622" w:rsidP="004B4622">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 xml:space="preserve">GALAXY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6D9286F5" w14:textId="77777777" w:rsidR="004B4622" w:rsidRDefault="004B4622" w:rsidP="004B4622">
    <w:pPr>
      <w:jc w:val="center"/>
      <w:rPr>
        <w:rFonts w:ascii="Yu Gothic UI" w:eastAsia="Yu Gothic UI" w:cs="Yu Gothic U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C010" w14:textId="2315361E" w:rsidR="008865A3" w:rsidRDefault="004B4622" w:rsidP="004B4622">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 xml:space="preserve">GALAXY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6D53C011" w14:textId="77777777" w:rsidR="00F01FA9" w:rsidRDefault="00F01FA9">
    <w:pPr>
      <w:spacing w:line="220" w:lineRule="exact"/>
      <w:rPr>
        <w:rFonts w:ascii="Yu Gothic UI" w:eastAsia="Yu Gothic UI" w:cs="Yu Gothic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ED90" w14:textId="77777777" w:rsidR="004B4622" w:rsidRDefault="004B4622" w:rsidP="004B4622">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 xml:space="preserve">GALAXY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6D53C013" w14:textId="77777777" w:rsidR="00F01FA9" w:rsidRDefault="00F01FA9">
    <w:pPr>
      <w:spacing w:line="220" w:lineRule="exact"/>
      <w:rPr>
        <w:rFonts w:ascii="Yu Gothic UI" w:eastAsia="Yu Gothic UI" w:cs="Yu Gothic U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FA9"/>
    <w:rsid w:val="00113673"/>
    <w:rsid w:val="001149CC"/>
    <w:rsid w:val="00130002"/>
    <w:rsid w:val="001B09E2"/>
    <w:rsid w:val="0028605C"/>
    <w:rsid w:val="004B4622"/>
    <w:rsid w:val="004F5BA5"/>
    <w:rsid w:val="00525ECA"/>
    <w:rsid w:val="00634ED5"/>
    <w:rsid w:val="007C6858"/>
    <w:rsid w:val="007F2562"/>
    <w:rsid w:val="008865A3"/>
    <w:rsid w:val="008A6D20"/>
    <w:rsid w:val="00A101E6"/>
    <w:rsid w:val="00A224C1"/>
    <w:rsid w:val="00A50D21"/>
    <w:rsid w:val="00A534DE"/>
    <w:rsid w:val="00A6388F"/>
    <w:rsid w:val="00AF490A"/>
    <w:rsid w:val="00B111A4"/>
    <w:rsid w:val="00B61B5B"/>
    <w:rsid w:val="00B65193"/>
    <w:rsid w:val="00B73BF9"/>
    <w:rsid w:val="00C00CEC"/>
    <w:rsid w:val="00CE6FCE"/>
    <w:rsid w:val="00D87564"/>
    <w:rsid w:val="00E16E58"/>
    <w:rsid w:val="00E21976"/>
    <w:rsid w:val="00E37DE3"/>
    <w:rsid w:val="00E947C6"/>
    <w:rsid w:val="00F01FA9"/>
    <w:rsid w:val="00FE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53BEC8"/>
  <w14:defaultImageDpi w14:val="0"/>
  <w15:docId w15:val="{D8ED79CF-8BFF-4D0F-910B-313AADE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22"/>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character" w:styleId="Hyperlink">
    <w:name w:val="Hyperlink"/>
    <w:basedOn w:val="DefaultParagraphFont"/>
    <w:uiPriority w:val="99"/>
    <w:unhideWhenUsed/>
    <w:rsid w:val="004B4622"/>
    <w:rPr>
      <w:color w:val="0563C1" w:themeColor="hyperlink"/>
      <w:u w:val="single"/>
    </w:rPr>
  </w:style>
  <w:style w:type="character" w:styleId="UnresolvedMention">
    <w:name w:val="Unresolved Mention"/>
    <w:basedOn w:val="DefaultParagraphFont"/>
    <w:uiPriority w:val="99"/>
    <w:semiHidden/>
    <w:unhideWhenUsed/>
    <w:rsid w:val="004B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tellarcraftme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E90B7-21A6-4E0C-957B-4A154DE986CE}">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customXml/itemProps2.xml><?xml version="1.0" encoding="utf-8"?>
<ds:datastoreItem xmlns:ds="http://schemas.openxmlformats.org/officeDocument/2006/customXml" ds:itemID="{4F40D044-DB4C-49E5-B76F-783A9FC6FD75}">
  <ds:schemaRefs>
    <ds:schemaRef ds:uri="http://schemas.microsoft.com/sharepoint/v3/contenttype/forms"/>
  </ds:schemaRefs>
</ds:datastoreItem>
</file>

<file path=customXml/itemProps3.xml><?xml version="1.0" encoding="utf-8"?>
<ds:datastoreItem xmlns:ds="http://schemas.openxmlformats.org/officeDocument/2006/customXml" ds:itemID="{2DCEE4F6-DD50-4632-9641-7F1B21CA7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Lingren</dc:creator>
  <cp:lastModifiedBy>Maria Molitor</cp:lastModifiedBy>
  <cp:revision>2</cp:revision>
  <dcterms:created xsi:type="dcterms:W3CDTF">2026-05-07T17:39:00Z</dcterms:created>
  <dcterms:modified xsi:type="dcterms:W3CDTF">2026-05-07T17:39:00Z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ies>
</file>